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1616" w14:textId="77777777" w:rsidR="00520618" w:rsidRDefault="007964D3" w:rsidP="00520618">
      <w:pPr>
        <w:keepNext/>
      </w:pPr>
      <w:r>
        <w:rPr>
          <w:noProof/>
        </w:rPr>
        <w:drawing>
          <wp:inline distT="0" distB="0" distL="0" distR="0" wp14:anchorId="4842060E" wp14:editId="52860674">
            <wp:extent cx="4146550" cy="3045826"/>
            <wp:effectExtent l="0" t="0" r="6350" b="2540"/>
            <wp:docPr id="1046152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52957" name="Picture 10461529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188" cy="305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C7153" w14:textId="6EE60EA7" w:rsidR="00A4629C" w:rsidRDefault="00520618" w:rsidP="00520618">
      <w:pPr>
        <w:pStyle w:val="Caption"/>
      </w:pPr>
      <w:r>
        <w:t xml:space="preserve">Honourable Commissioner for Health </w:t>
      </w:r>
      <w:r>
        <w:fldChar w:fldCharType="begin"/>
      </w:r>
      <w:r>
        <w:instrText xml:space="preserve"> SEQ Honourable_Commissioner_for_Health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1CD2845E" w14:textId="77777777" w:rsidR="00520618" w:rsidRDefault="00520618" w:rsidP="00520618"/>
    <w:p w14:paraId="5EE166BC" w14:textId="77777777" w:rsidR="00520618" w:rsidRDefault="00520618" w:rsidP="00520618">
      <w:pPr>
        <w:keepNext/>
      </w:pPr>
      <w:r>
        <w:rPr>
          <w:noProof/>
        </w:rPr>
        <w:drawing>
          <wp:inline distT="0" distB="0" distL="0" distR="0" wp14:anchorId="4A0209A7" wp14:editId="57562F80">
            <wp:extent cx="4381500" cy="3286367"/>
            <wp:effectExtent l="0" t="0" r="0" b="9525"/>
            <wp:docPr id="13933545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354528" name="Picture 13933545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488" cy="33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EEE20" w14:textId="5A06FC08" w:rsidR="00520618" w:rsidRDefault="00520618" w:rsidP="00520618">
      <w:pPr>
        <w:pStyle w:val="Caption"/>
      </w:pPr>
      <w:r>
        <w:t xml:space="preserve">Special Adviser on Public Health </w:t>
      </w:r>
      <w:r>
        <w:fldChar w:fldCharType="begin"/>
      </w:r>
      <w:r>
        <w:instrText xml:space="preserve"> SEQ Special_Adviser_on_Public_Health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629ED185" w14:textId="77777777" w:rsidR="00520618" w:rsidRDefault="00520618" w:rsidP="00520618"/>
    <w:p w14:paraId="742E743B" w14:textId="77777777" w:rsidR="00520618" w:rsidRDefault="00520618" w:rsidP="00520618"/>
    <w:p w14:paraId="7CB4D9FB" w14:textId="77777777" w:rsidR="00520618" w:rsidRDefault="00520618" w:rsidP="00520618"/>
    <w:p w14:paraId="51DB35EC" w14:textId="77777777" w:rsidR="00520618" w:rsidRDefault="00520618" w:rsidP="00520618"/>
    <w:p w14:paraId="4B7B80A6" w14:textId="77777777" w:rsidR="00520618" w:rsidRDefault="00520618" w:rsidP="00520618"/>
    <w:p w14:paraId="04D7383A" w14:textId="77777777" w:rsidR="00520618" w:rsidRDefault="00520618" w:rsidP="00520618"/>
    <w:p w14:paraId="3436BF56" w14:textId="77777777" w:rsidR="00520618" w:rsidRDefault="00520618" w:rsidP="00520618">
      <w:pPr>
        <w:keepNext/>
      </w:pPr>
      <w:r>
        <w:rPr>
          <w:noProof/>
        </w:rPr>
        <w:drawing>
          <wp:inline distT="0" distB="0" distL="0" distR="0" wp14:anchorId="11F3A147" wp14:editId="7D7FD9CC">
            <wp:extent cx="2914650" cy="3581400"/>
            <wp:effectExtent l="0" t="0" r="0" b="0"/>
            <wp:docPr id="3373484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48470" name="Picture 3373484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BA37" w14:textId="77040AD9" w:rsidR="00520618" w:rsidRDefault="00520618" w:rsidP="00520618">
      <w:pPr>
        <w:pStyle w:val="Caption"/>
      </w:pPr>
      <w:r>
        <w:t xml:space="preserve">Permanent Secretary </w:t>
      </w:r>
      <w:r>
        <w:fldChar w:fldCharType="begin"/>
      </w:r>
      <w:r>
        <w:instrText xml:space="preserve"> SEQ Permanent_Secretary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1D2315C7" w14:textId="77777777" w:rsidR="00520618" w:rsidRDefault="00520618" w:rsidP="00520618"/>
    <w:p w14:paraId="6ADFE024" w14:textId="77777777" w:rsidR="00520618" w:rsidRDefault="00520618" w:rsidP="00520618">
      <w:pPr>
        <w:keepNext/>
      </w:pPr>
      <w:r>
        <w:rPr>
          <w:noProof/>
        </w:rPr>
        <w:drawing>
          <wp:inline distT="0" distB="0" distL="0" distR="0" wp14:anchorId="7641169D" wp14:editId="6BF25561">
            <wp:extent cx="3378200" cy="3402153"/>
            <wp:effectExtent l="0" t="0" r="0" b="8255"/>
            <wp:docPr id="3281268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26885" name="Picture 3281268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638" cy="341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5AB34" w14:textId="6F11264C" w:rsidR="00520618" w:rsidRDefault="00520618" w:rsidP="00520618">
      <w:pPr>
        <w:pStyle w:val="Caption"/>
      </w:pPr>
      <w:r>
        <w:t xml:space="preserve">Director, Department of Hospital Service </w:t>
      </w:r>
      <w:r>
        <w:fldChar w:fldCharType="begin"/>
      </w:r>
      <w:r>
        <w:instrText xml:space="preserve"> SEQ Director,_Department_of_Hospital_Service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49448A0D" w14:textId="77777777" w:rsidR="00520618" w:rsidRDefault="00520618" w:rsidP="00520618"/>
    <w:p w14:paraId="383D9ED5" w14:textId="77777777" w:rsidR="00520618" w:rsidRDefault="00520618" w:rsidP="00520618"/>
    <w:p w14:paraId="00513FF6" w14:textId="77777777" w:rsidR="00C87093" w:rsidRDefault="00520618" w:rsidP="00C87093">
      <w:pPr>
        <w:keepNext/>
      </w:pPr>
      <w:r>
        <w:rPr>
          <w:noProof/>
        </w:rPr>
        <w:lastRenderedPageBreak/>
        <w:drawing>
          <wp:inline distT="0" distB="0" distL="0" distR="0" wp14:anchorId="72B6D0E8" wp14:editId="3240747F">
            <wp:extent cx="2609850" cy="2640789"/>
            <wp:effectExtent l="0" t="0" r="0" b="7620"/>
            <wp:docPr id="11379584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58458" name="Picture 11379584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495" cy="265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37FF4" w14:textId="24F5B2B3" w:rsidR="00520618" w:rsidRDefault="00C87093" w:rsidP="00C87093">
      <w:pPr>
        <w:pStyle w:val="Caption"/>
      </w:pPr>
      <w:r>
        <w:t xml:space="preserve">Director, Public Health </w:t>
      </w:r>
      <w:r>
        <w:fldChar w:fldCharType="begin"/>
      </w:r>
      <w:r>
        <w:instrText xml:space="preserve"> SEQ Director,_Public_Health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0DF1D3B1" w14:textId="77777777" w:rsidR="00C87093" w:rsidRDefault="00C87093" w:rsidP="00C87093"/>
    <w:p w14:paraId="68136934" w14:textId="77777777" w:rsidR="00C87093" w:rsidRDefault="00C87093" w:rsidP="00C87093">
      <w:pPr>
        <w:keepNext/>
      </w:pPr>
      <w:r>
        <w:rPr>
          <w:noProof/>
        </w:rPr>
        <w:drawing>
          <wp:inline distT="0" distB="0" distL="0" distR="0" wp14:anchorId="451E9F4D" wp14:editId="30BCE23E">
            <wp:extent cx="3781124" cy="4133850"/>
            <wp:effectExtent l="0" t="0" r="0" b="0"/>
            <wp:docPr id="21454247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24767" name="Picture 214542476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311" cy="413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E615" w14:textId="133E4912" w:rsidR="00C87093" w:rsidRDefault="00C87093" w:rsidP="00C87093">
      <w:pPr>
        <w:pStyle w:val="Caption"/>
      </w:pPr>
      <w:r>
        <w:t xml:space="preserve">Director, Health Planning, Research &amp; St </w:t>
      </w:r>
      <w:r>
        <w:fldChar w:fldCharType="begin"/>
      </w:r>
      <w:r>
        <w:instrText xml:space="preserve"> SEQ Director,_Health_Planning,_Research_&amp;_St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47568CF8" w14:textId="77777777" w:rsidR="00C87093" w:rsidRDefault="00C87093" w:rsidP="00C87093"/>
    <w:p w14:paraId="47230E38" w14:textId="77777777" w:rsidR="00C87093" w:rsidRDefault="00C87093" w:rsidP="00C87093"/>
    <w:p w14:paraId="44DBB7C4" w14:textId="77777777" w:rsidR="00C87093" w:rsidRDefault="00C87093" w:rsidP="00C87093"/>
    <w:p w14:paraId="0E19D46E" w14:textId="77777777" w:rsidR="00C87093" w:rsidRDefault="00C87093" w:rsidP="00C87093"/>
    <w:p w14:paraId="70BFC22A" w14:textId="77777777" w:rsidR="00C87093" w:rsidRDefault="00C87093" w:rsidP="00C87093">
      <w:pPr>
        <w:keepNext/>
      </w:pPr>
      <w:r>
        <w:rPr>
          <w:noProof/>
        </w:rPr>
        <w:lastRenderedPageBreak/>
        <w:drawing>
          <wp:inline distT="0" distB="0" distL="0" distR="0" wp14:anchorId="680B95F8" wp14:editId="01E89418">
            <wp:extent cx="2940050" cy="3940697"/>
            <wp:effectExtent l="0" t="0" r="0" b="3175"/>
            <wp:docPr id="51610618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06189" name="Picture 5161061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654" cy="39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4E32C" w14:textId="084E6306" w:rsidR="00C87093" w:rsidRDefault="00C87093" w:rsidP="00C87093">
      <w:pPr>
        <w:pStyle w:val="Caption"/>
      </w:pPr>
      <w:r>
        <w:t xml:space="preserve">Director, Nursing Services </w:t>
      </w:r>
      <w:r>
        <w:fldChar w:fldCharType="begin"/>
      </w:r>
      <w:r>
        <w:instrText xml:space="preserve"> SEQ Director,_Nursing_Services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37DC32C5" w14:textId="77777777" w:rsidR="00C87093" w:rsidRDefault="00C87093" w:rsidP="00C87093"/>
    <w:p w14:paraId="184AD1A7" w14:textId="77777777" w:rsidR="00C87093" w:rsidRDefault="00C87093" w:rsidP="00C87093">
      <w:pPr>
        <w:keepNext/>
      </w:pPr>
      <w:r>
        <w:rPr>
          <w:noProof/>
        </w:rPr>
        <w:drawing>
          <wp:inline distT="0" distB="0" distL="0" distR="0" wp14:anchorId="49C7A9E3" wp14:editId="3FF4C678">
            <wp:extent cx="3124200" cy="3402838"/>
            <wp:effectExtent l="0" t="0" r="0" b="7620"/>
            <wp:docPr id="9951946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94640" name="Picture 99519464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473" cy="34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BFAAD" w14:textId="1EBCA903" w:rsidR="00C87093" w:rsidRDefault="00C87093" w:rsidP="00C87093">
      <w:pPr>
        <w:pStyle w:val="Caption"/>
      </w:pPr>
      <w:r>
        <w:t xml:space="preserve">Director, Pharmaceutical Services </w:t>
      </w:r>
      <w:r>
        <w:fldChar w:fldCharType="begin"/>
      </w:r>
      <w:r>
        <w:instrText xml:space="preserve"> SEQ Director,_Pharmaceutical_Services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68D1390A" w14:textId="77777777" w:rsidR="00C87093" w:rsidRDefault="00C87093" w:rsidP="00C87093"/>
    <w:p w14:paraId="5C0E1C4F" w14:textId="77777777" w:rsidR="00C87093" w:rsidRDefault="00C87093" w:rsidP="00C87093"/>
    <w:p w14:paraId="7722A53A" w14:textId="77777777" w:rsidR="00C87093" w:rsidRDefault="00C87093" w:rsidP="00C87093">
      <w:pPr>
        <w:keepNext/>
      </w:pPr>
      <w:r>
        <w:rPr>
          <w:noProof/>
        </w:rPr>
        <w:lastRenderedPageBreak/>
        <w:drawing>
          <wp:inline distT="0" distB="0" distL="0" distR="0" wp14:anchorId="0FE311F9" wp14:editId="3BF519F0">
            <wp:extent cx="3218600" cy="3232150"/>
            <wp:effectExtent l="0" t="0" r="1270" b="6350"/>
            <wp:docPr id="210862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6251" name="Picture 2108625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648" cy="324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950D9" w14:textId="151ACB45" w:rsidR="00C87093" w:rsidRPr="00C87093" w:rsidRDefault="00C87093" w:rsidP="00C87093">
      <w:pPr>
        <w:pStyle w:val="Caption"/>
      </w:pPr>
      <w:r>
        <w:t xml:space="preserve">Director, Administration and Supplies </w:t>
      </w:r>
      <w:r>
        <w:fldChar w:fldCharType="begin"/>
      </w:r>
      <w:r>
        <w:instrText xml:space="preserve"> SEQ Director,_Administration_and_Supplies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sectPr w:rsidR="00C87093" w:rsidRPr="00C87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96"/>
    <w:rsid w:val="0003620C"/>
    <w:rsid w:val="002237D9"/>
    <w:rsid w:val="00520618"/>
    <w:rsid w:val="007964D3"/>
    <w:rsid w:val="00A12A94"/>
    <w:rsid w:val="00A4629C"/>
    <w:rsid w:val="00B80E96"/>
    <w:rsid w:val="00C87093"/>
    <w:rsid w:val="00E4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C457"/>
  <w15:chartTrackingRefBased/>
  <w15:docId w15:val="{476BC26A-2F1C-49BF-B6FF-D27B0396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E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E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E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E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E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E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E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E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E96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5206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45FFF-CF34-4392-94AF-534DA9B9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Oyewole Ajayi</dc:creator>
  <cp:keywords/>
  <dc:description/>
  <cp:lastModifiedBy>Oyewole Ajayi</cp:lastModifiedBy>
  <cp:revision>2</cp:revision>
  <dcterms:created xsi:type="dcterms:W3CDTF">2024-08-12T19:34:00Z</dcterms:created>
  <dcterms:modified xsi:type="dcterms:W3CDTF">2024-08-12T19:34:00Z</dcterms:modified>
</cp:coreProperties>
</file>